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38E8" w14:textId="13ED3A80" w:rsidR="00AB0A10" w:rsidRPr="00CD6349" w:rsidRDefault="006C39FD" w:rsidP="00CD6349">
      <w:pPr>
        <w:pStyle w:val="04InternalTitle"/>
        <w:rPr>
          <w:lang w:val="en-GB"/>
        </w:rPr>
      </w:pPr>
      <w:r w:rsidRPr="00CD6349">
        <w:rPr>
          <w:lang w:val="en-GB"/>
        </w:rPr>
        <w:t xml:space="preserve">CMCE </w:t>
      </w:r>
      <w:r w:rsidR="00CA08D8" w:rsidRPr="00CD6349">
        <w:rPr>
          <w:lang w:val="en-GB"/>
        </w:rPr>
        <w:t>–</w:t>
      </w:r>
      <w:r w:rsidRPr="00CD6349">
        <w:rPr>
          <w:lang w:val="en-GB"/>
        </w:rPr>
        <w:t xml:space="preserve"> </w:t>
      </w:r>
      <w:r w:rsidR="00CA08D8" w:rsidRPr="00CD6349">
        <w:rPr>
          <w:lang w:val="en-GB"/>
        </w:rPr>
        <w:t xml:space="preserve">Report </w:t>
      </w:r>
      <w:r w:rsidR="00CD6349" w:rsidRPr="00CD6349">
        <w:rPr>
          <w:lang w:val="en-GB"/>
        </w:rPr>
        <w:t>for WCoMC newsletter</w:t>
      </w:r>
      <w:r w:rsidR="00CA08D8" w:rsidRPr="00CD6349">
        <w:rPr>
          <w:lang w:val="en-GB"/>
        </w:rPr>
        <w:t xml:space="preserve"> </w:t>
      </w:r>
      <w:r w:rsidR="006C0323">
        <w:rPr>
          <w:lang w:val="en-GB"/>
        </w:rPr>
        <w:t>April</w:t>
      </w:r>
      <w:r w:rsidR="002B0760" w:rsidRPr="00CD6349">
        <w:rPr>
          <w:lang w:val="en-GB"/>
        </w:rPr>
        <w:t xml:space="preserve"> 2020</w:t>
      </w:r>
    </w:p>
    <w:p w14:paraId="63A88112" w14:textId="6967F18C" w:rsidR="00244020" w:rsidRPr="00CD6349" w:rsidRDefault="00CD6349" w:rsidP="00CD6349">
      <w:pPr>
        <w:pStyle w:val="08Bodytext"/>
        <w:rPr>
          <w:lang w:val="en-GB"/>
        </w:rPr>
      </w:pPr>
      <w:r w:rsidRPr="00CD6349">
        <w:rPr>
          <w:lang w:val="en-GB"/>
        </w:rPr>
        <w:t xml:space="preserve">The Centre for Management Consulting Excellence is the learned society for all who are interested in management consultancy, started by the Company, but open to all. </w:t>
      </w:r>
    </w:p>
    <w:p w14:paraId="53AA68D1" w14:textId="7BB70A82" w:rsidR="00CD6349" w:rsidRDefault="00CD6349" w:rsidP="00CD6349">
      <w:pPr>
        <w:pStyle w:val="08Bodytext"/>
        <w:rPr>
          <w:lang w:val="en-GB"/>
        </w:rPr>
      </w:pPr>
      <w:r w:rsidRPr="00CD6349">
        <w:rPr>
          <w:lang w:val="en-GB"/>
        </w:rPr>
        <w:t>At present it is not a membership organi</w:t>
      </w:r>
      <w:r>
        <w:rPr>
          <w:lang w:val="en-GB"/>
        </w:rPr>
        <w:t>s</w:t>
      </w:r>
      <w:r w:rsidRPr="00CD6349">
        <w:rPr>
          <w:lang w:val="en-GB"/>
        </w:rPr>
        <w:t>ation,</w:t>
      </w:r>
      <w:r>
        <w:rPr>
          <w:lang w:val="en-GB"/>
        </w:rPr>
        <w:t xml:space="preserve"> but all Company members are notified of our events and activities as a matter of course</w:t>
      </w:r>
      <w:r w:rsidR="008911CB">
        <w:rPr>
          <w:lang w:val="en-GB"/>
        </w:rPr>
        <w:t>, and the Centre’s newsletter has a much wider circulation.</w:t>
      </w:r>
      <w:r>
        <w:rPr>
          <w:lang w:val="en-GB"/>
        </w:rPr>
        <w:t xml:space="preserve"> The Centre has its own web site at </w:t>
      </w:r>
      <w:hyperlink r:id="rId8" w:history="1">
        <w:r w:rsidRPr="00BF227C">
          <w:rPr>
            <w:rStyle w:val="Hyperlink"/>
            <w:lang w:val="en-GB"/>
          </w:rPr>
          <w:t>www.cmce.org.uk</w:t>
        </w:r>
      </w:hyperlink>
      <w:r>
        <w:rPr>
          <w:lang w:val="en-GB"/>
        </w:rPr>
        <w:t xml:space="preserve"> so log onto this for up to date news.</w:t>
      </w:r>
      <w:r w:rsidR="00F90DB2">
        <w:rPr>
          <w:lang w:val="en-GB"/>
        </w:rPr>
        <w:t xml:space="preserve"> And you can also follow us on LinkedIn at </w:t>
      </w:r>
      <w:hyperlink r:id="rId9" w:history="1">
        <w:r w:rsidR="00F90DB2">
          <w:rPr>
            <w:rStyle w:val="Hyperlink"/>
          </w:rPr>
          <w:t>https://www.linkedin.com/company/centre-for-management-consulting-excellence/?viewAsMember=true</w:t>
        </w:r>
      </w:hyperlink>
    </w:p>
    <w:p w14:paraId="472299C0" w14:textId="142B13DA" w:rsidR="006C0323" w:rsidRDefault="006C0323" w:rsidP="006C0323">
      <w:pPr>
        <w:pStyle w:val="08Bodytext"/>
        <w:rPr>
          <w:lang w:val="en-GB"/>
        </w:rPr>
      </w:pPr>
      <w:r>
        <w:rPr>
          <w:lang w:val="en-GB"/>
        </w:rPr>
        <w:t>Developing the Centre is a team effort (there are currently some 10 members of the Company actively involved in roles supporting its development</w:t>
      </w:r>
      <w:r>
        <w:rPr>
          <w:lang w:val="en-GB"/>
        </w:rPr>
        <w:t xml:space="preserve"> and many others have been involved over the last 2 – 3 years</w:t>
      </w:r>
      <w:r>
        <w:rPr>
          <w:lang w:val="en-GB"/>
        </w:rPr>
        <w:t xml:space="preserve">) so </w:t>
      </w:r>
      <w:r>
        <w:rPr>
          <w:lang w:val="en-GB"/>
        </w:rPr>
        <w:t>set out below are some of the activities we are currently undertaking</w:t>
      </w:r>
      <w:r w:rsidR="008911CB">
        <w:rPr>
          <w:lang w:val="en-GB"/>
        </w:rPr>
        <w:t xml:space="preserve"> to which you may like to contribute</w:t>
      </w:r>
      <w:r>
        <w:rPr>
          <w:lang w:val="en-GB"/>
        </w:rPr>
        <w:t xml:space="preserve">. Clearly much of this is uncertain or on hold with the current measures to contain the corona virus, but business as usual will be resumed as soon as possible. </w:t>
      </w:r>
    </w:p>
    <w:p w14:paraId="0E4AB8C2" w14:textId="564C1FA8" w:rsidR="00CD6349" w:rsidRPr="00CD6349" w:rsidRDefault="00CD6349" w:rsidP="00CD6349">
      <w:pPr>
        <w:pStyle w:val="05Subtitle"/>
      </w:pPr>
      <w:r>
        <w:t>Showcases</w:t>
      </w:r>
    </w:p>
    <w:p w14:paraId="1CA0D0A6" w14:textId="53A54944" w:rsidR="00F90DB2" w:rsidRDefault="00CD6349" w:rsidP="00CD6349">
      <w:pPr>
        <w:pStyle w:val="08Bodytext"/>
        <w:rPr>
          <w:lang w:val="en-GB"/>
        </w:rPr>
      </w:pPr>
      <w:r>
        <w:rPr>
          <w:lang w:val="en-GB"/>
        </w:rPr>
        <w:t xml:space="preserve">We run evening seminars called Showcases which feature leading edge thinking of interest and value to management consultants. Our most recent one was on robotic process automation in March. </w:t>
      </w:r>
      <w:r w:rsidR="006C0323">
        <w:rPr>
          <w:lang w:val="en-GB"/>
        </w:rPr>
        <w:t>We hope to resume these in September.</w:t>
      </w:r>
    </w:p>
    <w:p w14:paraId="2951E384" w14:textId="16A0C024" w:rsidR="00936C4F" w:rsidRPr="00CD6349" w:rsidRDefault="00CD6349" w:rsidP="00CD6349">
      <w:pPr>
        <w:pStyle w:val="05Subtitle"/>
      </w:pPr>
      <w:r>
        <w:t>Consulting Research Conference</w:t>
      </w:r>
    </w:p>
    <w:p w14:paraId="7190203D" w14:textId="0B9017AD" w:rsidR="00B91E23" w:rsidRPr="00CD6349" w:rsidRDefault="00CD6349" w:rsidP="00B91E23">
      <w:pPr>
        <w:pStyle w:val="08Bodytext"/>
        <w:rPr>
          <w:lang w:val="en-GB"/>
        </w:rPr>
      </w:pPr>
      <w:r>
        <w:rPr>
          <w:lang w:val="en-GB"/>
        </w:rPr>
        <w:t xml:space="preserve">Our inaugural Consulting Research Conference held last </w:t>
      </w:r>
      <w:r w:rsidR="008E3ED5">
        <w:rPr>
          <w:lang w:val="en-GB"/>
        </w:rPr>
        <w:t>November</w:t>
      </w:r>
      <w:r>
        <w:rPr>
          <w:lang w:val="en-GB"/>
        </w:rPr>
        <w:t xml:space="preserve"> </w:t>
      </w:r>
      <w:r w:rsidR="00B91E23">
        <w:rPr>
          <w:lang w:val="en-GB"/>
        </w:rPr>
        <w:t>was a great success</w:t>
      </w:r>
      <w:r w:rsidR="006C0323">
        <w:rPr>
          <w:lang w:val="en-GB"/>
        </w:rPr>
        <w:t xml:space="preserve">. </w:t>
      </w:r>
      <w:r w:rsidR="00993B1F">
        <w:rPr>
          <w:lang w:val="en-GB"/>
        </w:rPr>
        <w:t>Proceedings are now available on the CMCE web site</w:t>
      </w:r>
      <w:r w:rsidR="00F90DB2">
        <w:rPr>
          <w:lang w:val="en-GB"/>
        </w:rPr>
        <w:t xml:space="preserve"> </w:t>
      </w:r>
      <w:r w:rsidR="006C0323">
        <w:rPr>
          <w:lang w:val="en-GB"/>
        </w:rPr>
        <w:t xml:space="preserve">at </w:t>
      </w:r>
      <w:hyperlink r:id="rId10" w:history="1">
        <w:r w:rsidR="006C0323" w:rsidRPr="00885002">
          <w:rPr>
            <w:rStyle w:val="Hyperlink"/>
          </w:rPr>
          <w:t>https://www.cmce.org.uk/sites/default/files/2020-03/CMCE%20conference%20proceedings%202019%20for%20web%20small.pdf</w:t>
        </w:r>
      </w:hyperlink>
      <w:r w:rsidR="006C0323">
        <w:t xml:space="preserve"> </w:t>
      </w:r>
      <w:r w:rsidR="00B91E23">
        <w:rPr>
          <w:lang w:val="en-GB"/>
        </w:rPr>
        <w:t>and this year’s is scheduled for November 10. The Conference features presentations by winners of this year</w:t>
      </w:r>
      <w:r w:rsidR="00F90DB2">
        <w:rPr>
          <w:lang w:val="en-GB"/>
        </w:rPr>
        <w:t>’</w:t>
      </w:r>
      <w:r w:rsidR="00B91E23">
        <w:rPr>
          <w:lang w:val="en-GB"/>
        </w:rPr>
        <w:t>s Consulting Research Awards, awarded by the Centre for outstanding research of value to management consultancy</w:t>
      </w:r>
      <w:r w:rsidR="008911CB">
        <w:rPr>
          <w:lang w:val="en-GB"/>
        </w:rPr>
        <w:t>.</w:t>
      </w:r>
      <w:r w:rsidR="006C0323">
        <w:rPr>
          <w:lang w:val="en-GB"/>
        </w:rPr>
        <w:t xml:space="preserve"> Assessors</w:t>
      </w:r>
      <w:r w:rsidR="00B91E23">
        <w:rPr>
          <w:lang w:val="en-GB"/>
        </w:rPr>
        <w:t xml:space="preserve"> </w:t>
      </w:r>
      <w:r w:rsidR="006C0323">
        <w:rPr>
          <w:lang w:val="en-GB"/>
        </w:rPr>
        <w:t xml:space="preserve">are drawn from among Company members. </w:t>
      </w:r>
    </w:p>
    <w:p w14:paraId="0AFB08D8" w14:textId="23DFD66A" w:rsidR="00B91E23" w:rsidRPr="00CD6349" w:rsidRDefault="00B91E23" w:rsidP="00B91E23">
      <w:pPr>
        <w:pStyle w:val="05Subtitle"/>
      </w:pPr>
      <w:r>
        <w:t>Knowledge bank</w:t>
      </w:r>
    </w:p>
    <w:p w14:paraId="46547292" w14:textId="44672B53" w:rsidR="00B91E23" w:rsidRPr="00CD6349" w:rsidRDefault="00B91E23" w:rsidP="00B91E23">
      <w:pPr>
        <w:pStyle w:val="08Bodytext"/>
        <w:rPr>
          <w:lang w:val="en-GB"/>
        </w:rPr>
      </w:pPr>
      <w:r>
        <w:rPr>
          <w:lang w:val="en-GB"/>
        </w:rPr>
        <w:t xml:space="preserve">We continue to build our </w:t>
      </w:r>
      <w:r w:rsidR="008E3ED5">
        <w:rPr>
          <w:lang w:val="en-GB"/>
        </w:rPr>
        <w:t>online</w:t>
      </w:r>
      <w:r>
        <w:rPr>
          <w:lang w:val="en-GB"/>
        </w:rPr>
        <w:t xml:space="preserve"> Knowledge Bank as part of our web site. We are looking for members who are national subject matter experts to look after specific subject domains. </w:t>
      </w:r>
    </w:p>
    <w:p w14:paraId="29C2BBE1" w14:textId="57A4098F" w:rsidR="00B91E23" w:rsidRPr="00CD6349" w:rsidRDefault="00B91E23" w:rsidP="00B91E23">
      <w:pPr>
        <w:pStyle w:val="05Subtitle"/>
      </w:pPr>
      <w:r>
        <w:t>Projects</w:t>
      </w:r>
    </w:p>
    <w:p w14:paraId="00725E8D" w14:textId="77777777" w:rsidR="00B91E23" w:rsidRDefault="00B91E23" w:rsidP="00B91E23">
      <w:pPr>
        <w:pStyle w:val="08Bodytext"/>
        <w:rPr>
          <w:lang w:val="en-GB"/>
        </w:rPr>
      </w:pPr>
      <w:r>
        <w:rPr>
          <w:lang w:val="en-GB"/>
        </w:rPr>
        <w:t>We have two projects in hand at present:</w:t>
      </w:r>
    </w:p>
    <w:p w14:paraId="7E564092" w14:textId="41881902" w:rsidR="006C0323" w:rsidRPr="006C0323" w:rsidRDefault="00B91E23" w:rsidP="00CA374D">
      <w:pPr>
        <w:pStyle w:val="09Bulletstyle"/>
      </w:pPr>
      <w:r w:rsidRPr="006C0323">
        <w:rPr>
          <w:b/>
          <w:bCs w:val="0"/>
        </w:rPr>
        <w:t>The value add that consulting firms bring to the consultant-client relationship</w:t>
      </w:r>
      <w:r>
        <w:t xml:space="preserve">. The first stage of research has been completed on this, and </w:t>
      </w:r>
      <w:r w:rsidR="006C0323">
        <w:t xml:space="preserve">we hope </w:t>
      </w:r>
      <w:r>
        <w:t xml:space="preserve">to have a consultation on this </w:t>
      </w:r>
      <w:r w:rsidR="006C0323">
        <w:t>as soon as circumstances allow.</w:t>
      </w:r>
    </w:p>
    <w:p w14:paraId="0B7A3C62" w14:textId="4589C605" w:rsidR="005B1A1D" w:rsidRPr="00CD6349" w:rsidRDefault="005B1A1D" w:rsidP="00CA374D">
      <w:pPr>
        <w:pStyle w:val="09Bulletstyle"/>
      </w:pPr>
      <w:r w:rsidRPr="006C0323">
        <w:rPr>
          <w:b/>
          <w:bCs w:val="0"/>
        </w:rPr>
        <w:t>What does management consultancy want from academia?</w:t>
      </w:r>
      <w:r>
        <w:t xml:space="preserve"> There will be a survey to capture practitioner and corporate views on this and the preliminary results will be presented at the annual conference of the British Academy of Management in September. </w:t>
      </w:r>
      <w:r w:rsidR="006C0323" w:rsidRPr="006C0323">
        <w:t xml:space="preserve">We </w:t>
      </w:r>
      <w:r w:rsidR="008911CB">
        <w:t>will be inviting members of the Company to respond to the survey in due course.</w:t>
      </w:r>
    </w:p>
    <w:p w14:paraId="5813A9E9" w14:textId="2ADC395D" w:rsidR="008E3ED5" w:rsidRDefault="008911CB" w:rsidP="00CD6349">
      <w:pPr>
        <w:pStyle w:val="08Bodytext"/>
        <w:rPr>
          <w:lang w:val="en-GB"/>
        </w:rPr>
      </w:pPr>
      <w:r>
        <w:rPr>
          <w:lang w:val="en-GB"/>
        </w:rPr>
        <w:lastRenderedPageBreak/>
        <w:t>I</w:t>
      </w:r>
      <w:r w:rsidR="008E3ED5">
        <w:rPr>
          <w:lang w:val="en-GB"/>
        </w:rPr>
        <w:t xml:space="preserve">f you </w:t>
      </w:r>
      <w:r>
        <w:rPr>
          <w:lang w:val="en-GB"/>
        </w:rPr>
        <w:t xml:space="preserve">would like to know more or to </w:t>
      </w:r>
      <w:r w:rsidR="008E3ED5">
        <w:rPr>
          <w:lang w:val="en-GB"/>
        </w:rPr>
        <w:t xml:space="preserve">become part of </w:t>
      </w:r>
      <w:r>
        <w:rPr>
          <w:lang w:val="en-GB"/>
        </w:rPr>
        <w:t>the CMCE development team p</w:t>
      </w:r>
      <w:r w:rsidR="008E3ED5">
        <w:rPr>
          <w:lang w:val="en-GB"/>
        </w:rPr>
        <w:t>lease contact Calvert Markham (</w:t>
      </w:r>
      <w:hyperlink r:id="rId11" w:history="1">
        <w:r w:rsidR="008E3ED5" w:rsidRPr="00BF227C">
          <w:rPr>
            <w:rStyle w:val="Hyperlink"/>
            <w:lang w:val="en-GB"/>
          </w:rPr>
          <w:t>calvert.markham@cmce.org.uk</w:t>
        </w:r>
      </w:hyperlink>
      <w:r w:rsidR="008E3ED5">
        <w:rPr>
          <w:lang w:val="en-GB"/>
        </w:rPr>
        <w:t xml:space="preserve">) </w:t>
      </w:r>
    </w:p>
    <w:p w14:paraId="5D916333" w14:textId="77777777" w:rsidR="008911CB" w:rsidRDefault="008911CB" w:rsidP="00CD6349">
      <w:pPr>
        <w:pStyle w:val="08Bodytext"/>
        <w:rPr>
          <w:lang w:val="en-GB"/>
        </w:rPr>
      </w:pPr>
    </w:p>
    <w:sectPr w:rsidR="008911CB" w:rsidSect="008E3ED5">
      <w:footerReference w:type="default" r:id="rId12"/>
      <w:pgSz w:w="11900" w:h="16840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E8DE" w14:textId="77777777" w:rsidR="00FD7E54" w:rsidRDefault="00FD7E54" w:rsidP="00906AB6">
      <w:r>
        <w:separator/>
      </w:r>
    </w:p>
  </w:endnote>
  <w:endnote w:type="continuationSeparator" w:id="0">
    <w:p w14:paraId="7C75BF7A" w14:textId="77777777" w:rsidR="00FD7E54" w:rsidRDefault="00FD7E54" w:rsidP="0090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7D33" w14:textId="77764558" w:rsidR="00F90DB2" w:rsidRDefault="00F90DB2" w:rsidP="00F90DB2">
    <w:pPr>
      <w:pStyle w:val="10Footerstyle"/>
    </w:pPr>
    <w:r>
      <w:t>V1.</w:t>
    </w:r>
    <w:r w:rsidR="006C0323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3301" w14:textId="77777777" w:rsidR="00FD7E54" w:rsidRDefault="00FD7E54" w:rsidP="00906AB6">
      <w:r>
        <w:separator/>
      </w:r>
    </w:p>
  </w:footnote>
  <w:footnote w:type="continuationSeparator" w:id="0">
    <w:p w14:paraId="270C8A7B" w14:textId="77777777" w:rsidR="00FD7E54" w:rsidRDefault="00FD7E54" w:rsidP="0090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4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6900"/>
    <w:multiLevelType w:val="hybridMultilevel"/>
    <w:tmpl w:val="F7D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3042"/>
    <w:multiLevelType w:val="hybridMultilevel"/>
    <w:tmpl w:val="0F0EF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BA5"/>
    <w:multiLevelType w:val="hybridMultilevel"/>
    <w:tmpl w:val="5440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38DC"/>
    <w:multiLevelType w:val="hybridMultilevel"/>
    <w:tmpl w:val="1A2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2F9C"/>
    <w:multiLevelType w:val="hybridMultilevel"/>
    <w:tmpl w:val="0AD25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FD8"/>
    <w:multiLevelType w:val="hybridMultilevel"/>
    <w:tmpl w:val="6F8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3990"/>
    <w:multiLevelType w:val="hybridMultilevel"/>
    <w:tmpl w:val="2EDC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CA3"/>
    <w:multiLevelType w:val="hybridMultilevel"/>
    <w:tmpl w:val="84E6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74B7"/>
    <w:multiLevelType w:val="hybridMultilevel"/>
    <w:tmpl w:val="D57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6E4E"/>
    <w:multiLevelType w:val="hybridMultilevel"/>
    <w:tmpl w:val="9B98AB98"/>
    <w:lvl w:ilvl="0" w:tplc="CCC4FE66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55ABD"/>
    <w:multiLevelType w:val="hybridMultilevel"/>
    <w:tmpl w:val="753C1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2CC"/>
    <w:multiLevelType w:val="hybridMultilevel"/>
    <w:tmpl w:val="4E7A1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6E71"/>
    <w:multiLevelType w:val="multilevel"/>
    <w:tmpl w:val="23F2882C"/>
    <w:lvl w:ilvl="0">
      <w:start w:val="1"/>
      <w:numFmt w:val="decimal"/>
      <w:pStyle w:val="11Numbers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9F6AB2"/>
    <w:multiLevelType w:val="hybridMultilevel"/>
    <w:tmpl w:val="ED7E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92A0A"/>
    <w:multiLevelType w:val="hybridMultilevel"/>
    <w:tmpl w:val="988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9EE"/>
    <w:multiLevelType w:val="hybridMultilevel"/>
    <w:tmpl w:val="DFF8C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45F6"/>
    <w:multiLevelType w:val="hybridMultilevel"/>
    <w:tmpl w:val="3E3C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D6630"/>
    <w:multiLevelType w:val="hybridMultilevel"/>
    <w:tmpl w:val="102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802B3"/>
    <w:multiLevelType w:val="hybridMultilevel"/>
    <w:tmpl w:val="7BEE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D6D97"/>
    <w:multiLevelType w:val="hybridMultilevel"/>
    <w:tmpl w:val="164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244D6"/>
    <w:multiLevelType w:val="hybridMultilevel"/>
    <w:tmpl w:val="A39C0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6E53"/>
    <w:multiLevelType w:val="multilevel"/>
    <w:tmpl w:val="16A2B2CE"/>
    <w:lvl w:ilvl="0">
      <w:start w:val="1"/>
      <w:numFmt w:val="bullet"/>
      <w:pStyle w:val="09Bullet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41025"/>
    <w:multiLevelType w:val="hybridMultilevel"/>
    <w:tmpl w:val="2582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C697D"/>
    <w:multiLevelType w:val="hybridMultilevel"/>
    <w:tmpl w:val="59DE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E26EB"/>
    <w:multiLevelType w:val="hybridMultilevel"/>
    <w:tmpl w:val="DB90C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6F25"/>
    <w:multiLevelType w:val="hybridMultilevel"/>
    <w:tmpl w:val="695C7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27E"/>
    <w:multiLevelType w:val="hybridMultilevel"/>
    <w:tmpl w:val="210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A13"/>
    <w:multiLevelType w:val="multilevel"/>
    <w:tmpl w:val="9DF66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C6D57BC"/>
    <w:multiLevelType w:val="hybridMultilevel"/>
    <w:tmpl w:val="FA6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95EEC"/>
    <w:multiLevelType w:val="hybridMultilevel"/>
    <w:tmpl w:val="A0EE3F6C"/>
    <w:lvl w:ilvl="0" w:tplc="5584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B7F3D"/>
    <w:multiLevelType w:val="hybridMultilevel"/>
    <w:tmpl w:val="FBB2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27"/>
  </w:num>
  <w:num w:numId="5">
    <w:abstractNumId w:val="0"/>
  </w:num>
  <w:num w:numId="6">
    <w:abstractNumId w:val="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9"/>
  </w:num>
  <w:num w:numId="12">
    <w:abstractNumId w:val="7"/>
  </w:num>
  <w:num w:numId="13">
    <w:abstractNumId w:val="25"/>
  </w:num>
  <w:num w:numId="14">
    <w:abstractNumId w:val="5"/>
  </w:num>
  <w:num w:numId="15">
    <w:abstractNumId w:val="12"/>
  </w:num>
  <w:num w:numId="16">
    <w:abstractNumId w:val="26"/>
  </w:num>
  <w:num w:numId="17">
    <w:abstractNumId w:val="16"/>
  </w:num>
  <w:num w:numId="18">
    <w:abstractNumId w:val="3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23"/>
  </w:num>
  <w:num w:numId="22">
    <w:abstractNumId w:val="3"/>
  </w:num>
  <w:num w:numId="23">
    <w:abstractNumId w:val="22"/>
  </w:num>
  <w:num w:numId="24">
    <w:abstractNumId w:val="28"/>
  </w:num>
  <w:num w:numId="25">
    <w:abstractNumId w:val="8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99"/>
    <w:rsid w:val="0001769A"/>
    <w:rsid w:val="000436BF"/>
    <w:rsid w:val="00047AD8"/>
    <w:rsid w:val="00080E28"/>
    <w:rsid w:val="000E6C23"/>
    <w:rsid w:val="000E7B69"/>
    <w:rsid w:val="000F2993"/>
    <w:rsid w:val="001326D9"/>
    <w:rsid w:val="00171D4C"/>
    <w:rsid w:val="00194D65"/>
    <w:rsid w:val="001A6D46"/>
    <w:rsid w:val="001C17DF"/>
    <w:rsid w:val="001C354F"/>
    <w:rsid w:val="001E2BE2"/>
    <w:rsid w:val="001E6CCE"/>
    <w:rsid w:val="00244020"/>
    <w:rsid w:val="002461CB"/>
    <w:rsid w:val="00263D81"/>
    <w:rsid w:val="00282F94"/>
    <w:rsid w:val="002B0760"/>
    <w:rsid w:val="002B5424"/>
    <w:rsid w:val="002B561A"/>
    <w:rsid w:val="002C752D"/>
    <w:rsid w:val="002F59CA"/>
    <w:rsid w:val="0032470D"/>
    <w:rsid w:val="003370FB"/>
    <w:rsid w:val="0034375C"/>
    <w:rsid w:val="0034382D"/>
    <w:rsid w:val="00357050"/>
    <w:rsid w:val="00370AA2"/>
    <w:rsid w:val="00371E42"/>
    <w:rsid w:val="003768AA"/>
    <w:rsid w:val="003814CC"/>
    <w:rsid w:val="0039003E"/>
    <w:rsid w:val="003A4537"/>
    <w:rsid w:val="003D1FCB"/>
    <w:rsid w:val="003D39DA"/>
    <w:rsid w:val="003D5B52"/>
    <w:rsid w:val="003F7C99"/>
    <w:rsid w:val="0046150F"/>
    <w:rsid w:val="0049231E"/>
    <w:rsid w:val="004A4A30"/>
    <w:rsid w:val="004C4707"/>
    <w:rsid w:val="004F63E1"/>
    <w:rsid w:val="00504D9F"/>
    <w:rsid w:val="00534BDE"/>
    <w:rsid w:val="005411FD"/>
    <w:rsid w:val="00554E53"/>
    <w:rsid w:val="005654AA"/>
    <w:rsid w:val="00594E7D"/>
    <w:rsid w:val="00596AE7"/>
    <w:rsid w:val="005A4F48"/>
    <w:rsid w:val="005A7475"/>
    <w:rsid w:val="005B1A1D"/>
    <w:rsid w:val="005C7350"/>
    <w:rsid w:val="005E2658"/>
    <w:rsid w:val="005F245E"/>
    <w:rsid w:val="00601A02"/>
    <w:rsid w:val="00640C1B"/>
    <w:rsid w:val="00651CD7"/>
    <w:rsid w:val="0065334D"/>
    <w:rsid w:val="00654D8B"/>
    <w:rsid w:val="006635D8"/>
    <w:rsid w:val="00666C62"/>
    <w:rsid w:val="006721A4"/>
    <w:rsid w:val="00676B11"/>
    <w:rsid w:val="00680F3A"/>
    <w:rsid w:val="00682D4E"/>
    <w:rsid w:val="00693554"/>
    <w:rsid w:val="00694214"/>
    <w:rsid w:val="006B6E94"/>
    <w:rsid w:val="006C0323"/>
    <w:rsid w:val="006C0E67"/>
    <w:rsid w:val="006C39FD"/>
    <w:rsid w:val="006D00D2"/>
    <w:rsid w:val="006F0418"/>
    <w:rsid w:val="0072704C"/>
    <w:rsid w:val="00732869"/>
    <w:rsid w:val="007445AD"/>
    <w:rsid w:val="0077025E"/>
    <w:rsid w:val="007B0B21"/>
    <w:rsid w:val="007D51CD"/>
    <w:rsid w:val="007E56B8"/>
    <w:rsid w:val="007F0C8C"/>
    <w:rsid w:val="00804DA8"/>
    <w:rsid w:val="0081648F"/>
    <w:rsid w:val="00826E87"/>
    <w:rsid w:val="00856EEA"/>
    <w:rsid w:val="00863821"/>
    <w:rsid w:val="008776C5"/>
    <w:rsid w:val="008779B3"/>
    <w:rsid w:val="00877C5D"/>
    <w:rsid w:val="008911CB"/>
    <w:rsid w:val="008A0BED"/>
    <w:rsid w:val="008A37BD"/>
    <w:rsid w:val="008C2E69"/>
    <w:rsid w:val="008C5F3E"/>
    <w:rsid w:val="008E3ED5"/>
    <w:rsid w:val="00906AB6"/>
    <w:rsid w:val="00911043"/>
    <w:rsid w:val="009234FE"/>
    <w:rsid w:val="009345A2"/>
    <w:rsid w:val="00934B81"/>
    <w:rsid w:val="00936C4F"/>
    <w:rsid w:val="00953914"/>
    <w:rsid w:val="00972B78"/>
    <w:rsid w:val="00973DDF"/>
    <w:rsid w:val="00981863"/>
    <w:rsid w:val="00993B1F"/>
    <w:rsid w:val="009A3911"/>
    <w:rsid w:val="009A745C"/>
    <w:rsid w:val="009C6CDD"/>
    <w:rsid w:val="009D261C"/>
    <w:rsid w:val="009F0C36"/>
    <w:rsid w:val="009F59C0"/>
    <w:rsid w:val="009F67D0"/>
    <w:rsid w:val="00A02550"/>
    <w:rsid w:val="00A04CB9"/>
    <w:rsid w:val="00A13C4C"/>
    <w:rsid w:val="00A90577"/>
    <w:rsid w:val="00A96631"/>
    <w:rsid w:val="00AB0A10"/>
    <w:rsid w:val="00AC7005"/>
    <w:rsid w:val="00AD768B"/>
    <w:rsid w:val="00AF0FAF"/>
    <w:rsid w:val="00AF24F5"/>
    <w:rsid w:val="00AF2DBF"/>
    <w:rsid w:val="00AF3683"/>
    <w:rsid w:val="00AF7057"/>
    <w:rsid w:val="00B02245"/>
    <w:rsid w:val="00B20F27"/>
    <w:rsid w:val="00B24C25"/>
    <w:rsid w:val="00B601AC"/>
    <w:rsid w:val="00B618FE"/>
    <w:rsid w:val="00B67518"/>
    <w:rsid w:val="00B75271"/>
    <w:rsid w:val="00B91E23"/>
    <w:rsid w:val="00BA6F75"/>
    <w:rsid w:val="00BB14E0"/>
    <w:rsid w:val="00BB6CC7"/>
    <w:rsid w:val="00BE4AF5"/>
    <w:rsid w:val="00BF4C52"/>
    <w:rsid w:val="00BF611B"/>
    <w:rsid w:val="00C0037E"/>
    <w:rsid w:val="00C01A7B"/>
    <w:rsid w:val="00C412D7"/>
    <w:rsid w:val="00C9381D"/>
    <w:rsid w:val="00C95041"/>
    <w:rsid w:val="00CA08D8"/>
    <w:rsid w:val="00CD02CA"/>
    <w:rsid w:val="00CD6349"/>
    <w:rsid w:val="00CF1DD5"/>
    <w:rsid w:val="00CF206E"/>
    <w:rsid w:val="00CF6BA6"/>
    <w:rsid w:val="00D05DE0"/>
    <w:rsid w:val="00D30C0C"/>
    <w:rsid w:val="00D31C7C"/>
    <w:rsid w:val="00D52463"/>
    <w:rsid w:val="00D809C4"/>
    <w:rsid w:val="00D87ABC"/>
    <w:rsid w:val="00DB01F5"/>
    <w:rsid w:val="00DE0E71"/>
    <w:rsid w:val="00DE5756"/>
    <w:rsid w:val="00DF2D51"/>
    <w:rsid w:val="00E00D40"/>
    <w:rsid w:val="00E215F9"/>
    <w:rsid w:val="00E4258F"/>
    <w:rsid w:val="00E61CCF"/>
    <w:rsid w:val="00E66B1D"/>
    <w:rsid w:val="00E706E2"/>
    <w:rsid w:val="00E72407"/>
    <w:rsid w:val="00E72597"/>
    <w:rsid w:val="00E82F5F"/>
    <w:rsid w:val="00E85C05"/>
    <w:rsid w:val="00EB15AE"/>
    <w:rsid w:val="00EB6E89"/>
    <w:rsid w:val="00EE00B3"/>
    <w:rsid w:val="00EE557D"/>
    <w:rsid w:val="00F13383"/>
    <w:rsid w:val="00F5731E"/>
    <w:rsid w:val="00F65EBE"/>
    <w:rsid w:val="00F87F5F"/>
    <w:rsid w:val="00F90DB2"/>
    <w:rsid w:val="00F92447"/>
    <w:rsid w:val="00FD262D"/>
    <w:rsid w:val="00FD3BFF"/>
    <w:rsid w:val="00FD7E54"/>
    <w:rsid w:val="00FE2D9D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5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1"/>
    <w:link w:val="Heading1Char"/>
    <w:autoRedefine/>
    <w:qFormat/>
    <w:locked/>
    <w:rsid w:val="008A0BED"/>
    <w:pPr>
      <w:keepNext/>
      <w:spacing w:after="60" w:line="276" w:lineRule="auto"/>
      <w:outlineLvl w:val="0"/>
    </w:pPr>
    <w:rPr>
      <w:rFonts w:ascii="Tahoma" w:eastAsia="Calibri" w:hAnsi="Tahoma" w:cs="Arial"/>
      <w:b/>
      <w:bCs/>
      <w:smallCaps/>
      <w:color w:val="000080"/>
      <w:spacing w:val="2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A0BED"/>
    <w:pPr>
      <w:keepNext/>
      <w:tabs>
        <w:tab w:val="left" w:pos="6768"/>
      </w:tabs>
      <w:spacing w:before="240" w:after="200" w:line="276" w:lineRule="auto"/>
      <w:outlineLvl w:val="1"/>
    </w:pPr>
    <w:rPr>
      <w:rFonts w:ascii="Arial Narrow" w:eastAsia="Calibri" w:hAnsi="Arial Narrow" w:cs="Arial"/>
      <w:b/>
      <w:bCs/>
      <w:iCs/>
      <w:color w:val="000080"/>
    </w:rPr>
  </w:style>
  <w:style w:type="character" w:default="1" w:styleId="DefaultParagraphFont">
    <w:name w:val="Default Paragraph Font"/>
    <w:uiPriority w:val="1"/>
    <w:semiHidden/>
    <w:unhideWhenUsed/>
    <w:rsid w:val="00E82F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2F5F"/>
  </w:style>
  <w:style w:type="paragraph" w:customStyle="1" w:styleId="ColorfulList-Accent11">
    <w:name w:val="Colorful List - Accent 11"/>
    <w:basedOn w:val="Normal"/>
    <w:uiPriority w:val="99"/>
    <w:qFormat/>
    <w:rsid w:val="00AD768B"/>
    <w:pPr>
      <w:ind w:left="720"/>
      <w:contextualSpacing/>
    </w:pPr>
  </w:style>
  <w:style w:type="character" w:customStyle="1" w:styleId="apple-converted-space">
    <w:name w:val="apple-converted-space"/>
    <w:uiPriority w:val="99"/>
    <w:rsid w:val="008776C5"/>
    <w:rPr>
      <w:rFonts w:cs="Times New Roman"/>
    </w:rPr>
  </w:style>
  <w:style w:type="character" w:styleId="Strong">
    <w:name w:val="Strong"/>
    <w:uiPriority w:val="22"/>
    <w:qFormat/>
    <w:locked/>
    <w:rsid w:val="003D1FCB"/>
    <w:rPr>
      <w:b/>
      <w:bCs/>
    </w:rPr>
  </w:style>
  <w:style w:type="character" w:styleId="Hyperlink">
    <w:name w:val="Hyperlink"/>
    <w:uiPriority w:val="99"/>
    <w:unhideWhenUsed/>
    <w:rsid w:val="003D1F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F27"/>
    <w:pPr>
      <w:ind w:left="720"/>
      <w:contextualSpacing/>
    </w:pPr>
  </w:style>
  <w:style w:type="table" w:styleId="TableGrid">
    <w:name w:val="Table Grid"/>
    <w:basedOn w:val="TableNormal"/>
    <w:locked/>
    <w:rsid w:val="0064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A0BED"/>
    <w:rPr>
      <w:rFonts w:ascii="Tahoma" w:eastAsia="Calibri" w:hAnsi="Tahoma" w:cs="Arial"/>
      <w:b/>
      <w:bCs/>
      <w:smallCaps/>
      <w:color w:val="000080"/>
      <w:spacing w:val="24"/>
      <w:kern w:val="32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A0BED"/>
    <w:rPr>
      <w:rFonts w:ascii="Arial Narrow" w:eastAsia="Calibri" w:hAnsi="Arial Narrow" w:cs="Arial"/>
      <w:b/>
      <w:bCs/>
      <w:iCs/>
      <w:color w:val="000080"/>
      <w:sz w:val="24"/>
      <w:szCs w:val="24"/>
      <w:lang w:eastAsia="en-US"/>
    </w:rPr>
  </w:style>
  <w:style w:type="paragraph" w:customStyle="1" w:styleId="BodyText1">
    <w:name w:val="Body Text1"/>
    <w:basedOn w:val="Normal"/>
    <w:autoRedefine/>
    <w:rsid w:val="008A0BED"/>
    <w:pPr>
      <w:tabs>
        <w:tab w:val="left" w:pos="567"/>
      </w:tabs>
      <w:spacing w:after="240" w:line="360" w:lineRule="exact"/>
    </w:pPr>
    <w:rPr>
      <w:rFonts w:ascii="Arial" w:hAnsi="Arial" w:cs="Arial"/>
      <w:color w:val="000000"/>
      <w:sz w:val="22"/>
      <w:szCs w:val="22"/>
    </w:rPr>
  </w:style>
  <w:style w:type="paragraph" w:styleId="List">
    <w:name w:val="List"/>
    <w:basedOn w:val="Normal"/>
    <w:link w:val="ListChar"/>
    <w:rsid w:val="008A0BED"/>
    <w:pPr>
      <w:numPr>
        <w:numId w:val="19"/>
      </w:numPr>
      <w:spacing w:after="200" w:line="300" w:lineRule="exact"/>
    </w:pPr>
    <w:rPr>
      <w:rFonts w:ascii="Calibri" w:eastAsia="Calibri" w:hAnsi="Calibri" w:cs="Mangal"/>
      <w:sz w:val="22"/>
      <w:szCs w:val="22"/>
    </w:rPr>
  </w:style>
  <w:style w:type="character" w:customStyle="1" w:styleId="ListChar">
    <w:name w:val="List Char"/>
    <w:link w:val="List"/>
    <w:rsid w:val="008A0BED"/>
    <w:rPr>
      <w:rFonts w:ascii="Calibri" w:eastAsia="Calibri" w:hAnsi="Calibri" w:cs="Mang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E8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2F5F"/>
    <w:rPr>
      <w:rFonts w:ascii="Tahoma" w:eastAsia="Times New Roman" w:hAnsi="Tahoma" w:cs="Tahoma"/>
      <w:sz w:val="16"/>
      <w:szCs w:val="16"/>
    </w:rPr>
  </w:style>
  <w:style w:type="paragraph" w:customStyle="1" w:styleId="08Bodytext">
    <w:name w:val="08. Body text"/>
    <w:basedOn w:val="Normal"/>
    <w:link w:val="08BodytextCharChar"/>
    <w:rsid w:val="00E82F5F"/>
    <w:pPr>
      <w:spacing w:after="280"/>
    </w:pPr>
    <w:rPr>
      <w:rFonts w:ascii="Arial" w:hAnsi="Arial"/>
      <w:color w:val="000000"/>
      <w:sz w:val="22"/>
      <w:lang w:val="en-US" w:eastAsia="en-US"/>
    </w:rPr>
  </w:style>
  <w:style w:type="character" w:customStyle="1" w:styleId="08BodytextCharChar">
    <w:name w:val="08. Body text Char Char"/>
    <w:basedOn w:val="DefaultParagraphFont"/>
    <w:link w:val="08Bodytext"/>
    <w:rsid w:val="00E82F5F"/>
    <w:rPr>
      <w:rFonts w:ascii="Arial" w:eastAsia="Times New Roman" w:hAnsi="Arial"/>
      <w:color w:val="000000"/>
      <w:sz w:val="22"/>
      <w:szCs w:val="24"/>
      <w:lang w:val="en-US" w:eastAsia="en-US"/>
    </w:rPr>
  </w:style>
  <w:style w:type="paragraph" w:customStyle="1" w:styleId="09Bulletstyle">
    <w:name w:val="09. Bullet style"/>
    <w:basedOn w:val="Normal"/>
    <w:rsid w:val="00E82F5F"/>
    <w:pPr>
      <w:numPr>
        <w:numId w:val="23"/>
      </w:numPr>
      <w:tabs>
        <w:tab w:val="clear" w:pos="360"/>
        <w:tab w:val="num" w:pos="1701"/>
      </w:tabs>
      <w:spacing w:after="160"/>
      <w:ind w:left="1701" w:hanging="567"/>
    </w:pPr>
    <w:rPr>
      <w:rFonts w:ascii="Arial" w:hAnsi="Arial"/>
      <w:bCs/>
      <w:sz w:val="22"/>
      <w:lang w:val="en-US" w:eastAsia="en-US"/>
    </w:rPr>
  </w:style>
  <w:style w:type="paragraph" w:customStyle="1" w:styleId="04InternalTitle">
    <w:name w:val="04. Internal Title"/>
    <w:basedOn w:val="Normal"/>
    <w:link w:val="04InternalTitleCharChar"/>
    <w:rsid w:val="00E82F5F"/>
    <w:pPr>
      <w:pBdr>
        <w:top w:val="single" w:sz="4" w:space="1" w:color="555555"/>
        <w:bottom w:val="single" w:sz="4" w:space="1" w:color="555555"/>
      </w:pBdr>
      <w:spacing w:before="240" w:after="60"/>
      <w:outlineLvl w:val="0"/>
    </w:pPr>
    <w:rPr>
      <w:rFonts w:ascii="Arial" w:hAnsi="Arial" w:cs="Arial"/>
      <w:b/>
      <w:color w:val="555555"/>
      <w:sz w:val="40"/>
      <w:szCs w:val="36"/>
      <w:lang w:val="en-US" w:eastAsia="en-US"/>
    </w:rPr>
  </w:style>
  <w:style w:type="character" w:customStyle="1" w:styleId="04InternalTitleCharChar">
    <w:name w:val="04. Internal Title Char Char"/>
    <w:basedOn w:val="DefaultParagraphFont"/>
    <w:link w:val="04InternalTitle"/>
    <w:rsid w:val="00E82F5F"/>
    <w:rPr>
      <w:rFonts w:ascii="Arial" w:eastAsia="Times New Roman" w:hAnsi="Arial" w:cs="Arial"/>
      <w:b/>
      <w:color w:val="555555"/>
      <w:sz w:val="40"/>
      <w:szCs w:val="36"/>
      <w:lang w:val="en-US" w:eastAsia="en-US"/>
    </w:rPr>
  </w:style>
  <w:style w:type="paragraph" w:customStyle="1" w:styleId="06SubtitleLevel2">
    <w:name w:val="06. Sub title Level 2"/>
    <w:basedOn w:val="05Subtitle"/>
    <w:link w:val="06SubtitleLevel2Char"/>
    <w:rsid w:val="00E82F5F"/>
    <w:pPr>
      <w:spacing w:before="120" w:after="120"/>
    </w:pPr>
    <w:rPr>
      <w:sz w:val="28"/>
    </w:rPr>
  </w:style>
  <w:style w:type="character" w:customStyle="1" w:styleId="06SubtitleLevel2Char">
    <w:name w:val="06. Sub title Level 2 Char"/>
    <w:basedOn w:val="05SubtitleChar"/>
    <w:link w:val="06SubtitleLevel2"/>
    <w:rsid w:val="00E82F5F"/>
    <w:rPr>
      <w:rFonts w:ascii="Arial" w:eastAsia="Times New Roman" w:hAnsi="Arial"/>
      <w:b/>
      <w:color w:val="000000"/>
      <w:sz w:val="28"/>
      <w:szCs w:val="24"/>
      <w:lang w:val="en-US" w:eastAsia="en-US"/>
    </w:rPr>
  </w:style>
  <w:style w:type="paragraph" w:customStyle="1" w:styleId="07SubtitleLevel3">
    <w:name w:val="07. Subtitle Level 3"/>
    <w:basedOn w:val="05Subtitle"/>
    <w:rsid w:val="00E82F5F"/>
    <w:rPr>
      <w:sz w:val="26"/>
    </w:rPr>
  </w:style>
  <w:style w:type="character" w:styleId="FootnoteReference">
    <w:name w:val="footnote reference"/>
    <w:uiPriority w:val="99"/>
    <w:semiHidden/>
    <w:rsid w:val="00906AB6"/>
    <w:rPr>
      <w:vertAlign w:val="superscript"/>
    </w:rPr>
  </w:style>
  <w:style w:type="paragraph" w:customStyle="1" w:styleId="Style08BodytextLatinArialComplexArial">
    <w:name w:val="Style 08. Body text + (Latin) Arial (Complex) Arial"/>
    <w:basedOn w:val="08Bodytext"/>
    <w:rsid w:val="00906AB6"/>
    <w:rPr>
      <w:rFonts w:eastAsiaTheme="minorHAnsi" w:cs="Arial"/>
      <w:lang w:val="en-GB"/>
    </w:rPr>
  </w:style>
  <w:style w:type="paragraph" w:styleId="Header">
    <w:name w:val="header"/>
    <w:basedOn w:val="Normal"/>
    <w:link w:val="HeaderChar"/>
    <w:rsid w:val="00E82F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F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82F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2F5F"/>
    <w:rPr>
      <w:rFonts w:ascii="Times New Roman" w:eastAsia="Times New Roman" w:hAnsi="Times New Roman"/>
      <w:sz w:val="24"/>
      <w:szCs w:val="24"/>
    </w:rPr>
  </w:style>
  <w:style w:type="paragraph" w:customStyle="1" w:styleId="11Numbersstyle">
    <w:name w:val="11. Numbers style"/>
    <w:basedOn w:val="08Bodytext"/>
    <w:rsid w:val="00E82F5F"/>
    <w:pPr>
      <w:numPr>
        <w:numId w:val="32"/>
      </w:numPr>
      <w:tabs>
        <w:tab w:val="clear" w:pos="360"/>
        <w:tab w:val="num" w:pos="1701"/>
      </w:tabs>
      <w:ind w:left="1701" w:hanging="567"/>
    </w:pPr>
  </w:style>
  <w:style w:type="paragraph" w:customStyle="1" w:styleId="05Subtitle">
    <w:name w:val="05. Sub title"/>
    <w:basedOn w:val="Normal"/>
    <w:link w:val="05SubtitleChar"/>
    <w:autoRedefine/>
    <w:rsid w:val="00E82F5F"/>
    <w:pPr>
      <w:spacing w:before="60" w:after="60"/>
    </w:pPr>
    <w:rPr>
      <w:rFonts w:ascii="Arial" w:hAnsi="Arial"/>
      <w:b/>
      <w:color w:val="000000"/>
      <w:sz w:val="34"/>
      <w:lang w:val="en-US" w:eastAsia="en-US"/>
    </w:rPr>
  </w:style>
  <w:style w:type="character" w:customStyle="1" w:styleId="05SubtitleChar">
    <w:name w:val="05. Sub title Char"/>
    <w:basedOn w:val="DefaultParagraphFont"/>
    <w:link w:val="05Subtitle"/>
    <w:rsid w:val="00E82F5F"/>
    <w:rPr>
      <w:rFonts w:ascii="Arial" w:eastAsia="Times New Roman" w:hAnsi="Arial"/>
      <w:b/>
      <w:color w:val="000000"/>
      <w:sz w:val="3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E82F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2F5F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82F5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01Documenttitle">
    <w:name w:val="01. Document title"/>
    <w:rsid w:val="00E82F5F"/>
    <w:pPr>
      <w:pBdr>
        <w:top w:val="single" w:sz="4" w:space="1" w:color="555555"/>
        <w:bottom w:val="single" w:sz="4" w:space="1" w:color="555555"/>
      </w:pBdr>
      <w:spacing w:before="2040"/>
    </w:pPr>
    <w:rPr>
      <w:rFonts w:ascii="Arial" w:eastAsia="Times New Roman" w:hAnsi="Arial" w:cs="Arial"/>
      <w:b/>
      <w:bCs/>
      <w:color w:val="555555"/>
      <w:kern w:val="32"/>
      <w:sz w:val="80"/>
      <w:szCs w:val="36"/>
      <w:lang w:val="en-US" w:eastAsia="en-US"/>
    </w:rPr>
  </w:style>
  <w:style w:type="paragraph" w:customStyle="1" w:styleId="02MonthStyle">
    <w:name w:val="02. Month Style"/>
    <w:basedOn w:val="Normal"/>
    <w:autoRedefine/>
    <w:rsid w:val="00E82F5F"/>
    <w:pPr>
      <w:keepNext/>
      <w:pBdr>
        <w:top w:val="single" w:sz="4" w:space="1" w:color="555555"/>
        <w:bottom w:val="single" w:sz="4" w:space="1" w:color="555555"/>
      </w:pBdr>
      <w:spacing w:before="240" w:after="240"/>
      <w:outlineLvl w:val="0"/>
    </w:pPr>
    <w:rPr>
      <w:rFonts w:ascii="Century Gothic" w:hAnsi="Century Gothic" w:cs="Arial"/>
      <w:b/>
      <w:bCs/>
      <w:color w:val="555555"/>
      <w:kern w:val="32"/>
      <w:sz w:val="28"/>
      <w:szCs w:val="36"/>
      <w:lang w:val="en-US" w:eastAsia="en-US"/>
    </w:rPr>
  </w:style>
  <w:style w:type="paragraph" w:customStyle="1" w:styleId="03Adressstyle">
    <w:name w:val="03. Adress style"/>
    <w:basedOn w:val="Normal"/>
    <w:rsid w:val="00E82F5F"/>
    <w:pPr>
      <w:spacing w:line="360" w:lineRule="auto"/>
      <w:ind w:left="170"/>
    </w:pPr>
    <w:rPr>
      <w:rFonts w:ascii="Arial" w:hAnsi="Arial"/>
      <w:color w:val="555555"/>
      <w:sz w:val="16"/>
      <w:lang w:val="de-DE" w:eastAsia="en-US"/>
    </w:rPr>
  </w:style>
  <w:style w:type="paragraph" w:customStyle="1" w:styleId="04HeaderTitle">
    <w:name w:val="04. Header Title"/>
    <w:basedOn w:val="04InternalTitle"/>
    <w:autoRedefine/>
    <w:rsid w:val="00E82F5F"/>
    <w:pPr>
      <w:pBdr>
        <w:top w:val="none" w:sz="0" w:space="0" w:color="auto"/>
        <w:bottom w:val="none" w:sz="0" w:space="0" w:color="auto"/>
      </w:pBdr>
      <w:tabs>
        <w:tab w:val="right" w:pos="9360"/>
      </w:tabs>
      <w:spacing w:before="0" w:after="100"/>
    </w:pPr>
    <w:rPr>
      <w:b w:val="0"/>
      <w:sz w:val="36"/>
    </w:rPr>
  </w:style>
  <w:style w:type="paragraph" w:customStyle="1" w:styleId="10Footerstyle">
    <w:name w:val="10. Footer style"/>
    <w:basedOn w:val="Normal"/>
    <w:rsid w:val="00E82F5F"/>
    <w:pPr>
      <w:spacing w:before="40" w:after="40"/>
      <w:jc w:val="right"/>
    </w:pPr>
    <w:rPr>
      <w:rFonts w:ascii="Arial" w:hAnsi="Arial"/>
      <w:sz w:val="18"/>
      <w:lang w:val="en-US" w:eastAsia="en-US"/>
    </w:rPr>
  </w:style>
  <w:style w:type="table" w:customStyle="1" w:styleId="11Tablestyle">
    <w:name w:val="11.Table style"/>
    <w:basedOn w:val="TableProfessional"/>
    <w:rsid w:val="00E82F5F"/>
    <w:tblPr/>
    <w:tcPr>
      <w:shd w:val="clear" w:color="auto" w:fill="auto"/>
    </w:tcPr>
    <w:tblStylePr w:type="firstRow">
      <w:rPr>
        <w:rFonts w:ascii="Arial" w:hAnsi="Arial"/>
        <w:b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7A7A7A" w:fill="FFFFFF"/>
      </w:tcPr>
    </w:tblStylePr>
  </w:style>
  <w:style w:type="table" w:styleId="TableProfessional">
    <w:name w:val="Table Professional"/>
    <w:basedOn w:val="TableNormal"/>
    <w:rsid w:val="00E82F5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2Tablenotes">
    <w:name w:val="12. Table notes"/>
    <w:basedOn w:val="Normal"/>
    <w:rsid w:val="00E82F5F"/>
    <w:rPr>
      <w:rFonts w:ascii="Arial" w:hAnsi="Arial"/>
      <w:i/>
      <w:sz w:val="16"/>
      <w:lang w:val="en-US" w:eastAsia="en-US"/>
    </w:rPr>
  </w:style>
  <w:style w:type="paragraph" w:customStyle="1" w:styleId="13HeaderStyle">
    <w:name w:val="13. Header Style"/>
    <w:basedOn w:val="Normal"/>
    <w:autoRedefine/>
    <w:rsid w:val="00E82F5F"/>
    <w:pPr>
      <w:tabs>
        <w:tab w:val="right" w:pos="9000"/>
      </w:tabs>
    </w:pPr>
    <w:rPr>
      <w:rFonts w:ascii="Arial" w:hAnsi="Arial"/>
      <w:sz w:val="20"/>
      <w:szCs w:val="20"/>
      <w:lang w:val="en-US" w:eastAsia="en-US"/>
    </w:rPr>
  </w:style>
  <w:style w:type="paragraph" w:customStyle="1" w:styleId="14IndentedText">
    <w:name w:val="14. Indented Text"/>
    <w:basedOn w:val="Normal"/>
    <w:link w:val="14IndentedTextChar"/>
    <w:rsid w:val="00E82F5F"/>
    <w:pPr>
      <w:ind w:left="720"/>
    </w:pPr>
    <w:rPr>
      <w:rFonts w:ascii="Arial" w:hAnsi="Arial"/>
      <w:sz w:val="18"/>
      <w:lang w:val="en-US" w:eastAsia="en-US"/>
    </w:rPr>
  </w:style>
  <w:style w:type="character" w:customStyle="1" w:styleId="14IndentedTextChar">
    <w:name w:val="14. Indented Text Char"/>
    <w:basedOn w:val="DefaultParagraphFont"/>
    <w:link w:val="14IndentedText"/>
    <w:rsid w:val="00E82F5F"/>
    <w:rPr>
      <w:rFonts w:ascii="Arial" w:eastAsia="Times New Roman" w:hAnsi="Arial"/>
      <w:sz w:val="18"/>
      <w:szCs w:val="24"/>
      <w:lang w:val="en-US" w:eastAsia="en-US"/>
    </w:rPr>
  </w:style>
  <w:style w:type="paragraph" w:customStyle="1" w:styleId="15IndentedText">
    <w:name w:val="15. Indented Text"/>
    <w:basedOn w:val="Normal"/>
    <w:link w:val="15IndentedTextChar"/>
    <w:rsid w:val="00E82F5F"/>
    <w:pPr>
      <w:ind w:left="720"/>
    </w:pPr>
    <w:rPr>
      <w:rFonts w:ascii="Arial" w:hAnsi="Arial"/>
      <w:i/>
      <w:sz w:val="16"/>
      <w:lang w:val="en-US" w:eastAsia="en-US"/>
    </w:rPr>
  </w:style>
  <w:style w:type="character" w:customStyle="1" w:styleId="15IndentedTextChar">
    <w:name w:val="15. Indented Text Char"/>
    <w:basedOn w:val="DefaultParagraphFont"/>
    <w:link w:val="15IndentedText"/>
    <w:rsid w:val="00E82F5F"/>
    <w:rPr>
      <w:rFonts w:ascii="Arial" w:eastAsia="Times New Roman" w:hAnsi="Arial"/>
      <w:i/>
      <w:sz w:val="16"/>
      <w:szCs w:val="24"/>
      <w:lang w:val="en-US" w:eastAsia="en-US"/>
    </w:rPr>
  </w:style>
  <w:style w:type="paragraph" w:customStyle="1" w:styleId="16Footnote">
    <w:name w:val="16. Footnote"/>
    <w:basedOn w:val="FootnoteText"/>
    <w:link w:val="16FootnoteChar"/>
    <w:rsid w:val="00E82F5F"/>
    <w:rPr>
      <w:rFonts w:ascii="Arial" w:hAnsi="Arial"/>
      <w:sz w:val="14"/>
      <w:lang w:eastAsia="en-US"/>
    </w:rPr>
  </w:style>
  <w:style w:type="character" w:customStyle="1" w:styleId="16FootnoteChar">
    <w:name w:val="16. Footnote Char"/>
    <w:basedOn w:val="DefaultParagraphFont"/>
    <w:link w:val="16Footnote"/>
    <w:rsid w:val="00E82F5F"/>
    <w:rPr>
      <w:rFonts w:ascii="Arial" w:eastAsia="Times New Roman" w:hAnsi="Arial"/>
      <w:sz w:val="14"/>
      <w:lang w:eastAsia="en-US"/>
    </w:rPr>
  </w:style>
  <w:style w:type="paragraph" w:customStyle="1" w:styleId="17SlideTitle">
    <w:name w:val="17. Slide Title"/>
    <w:basedOn w:val="08Bodytext"/>
    <w:rsid w:val="00E82F5F"/>
    <w:rPr>
      <w:color w:val="auto"/>
      <w:sz w:val="24"/>
    </w:rPr>
  </w:style>
  <w:style w:type="paragraph" w:customStyle="1" w:styleId="01ELDocumenttitle">
    <w:name w:val="01. ELDocument title"/>
    <w:rsid w:val="00E82F5F"/>
    <w:pPr>
      <w:pBdr>
        <w:top w:val="single" w:sz="4" w:space="1" w:color="555555"/>
        <w:bottom w:val="single" w:sz="4" w:space="1" w:color="555555"/>
      </w:pBdr>
      <w:spacing w:before="2040"/>
    </w:pPr>
    <w:rPr>
      <w:rFonts w:ascii="Arial" w:eastAsia="Times New Roman" w:hAnsi="Arial" w:cs="Arial"/>
      <w:b/>
      <w:bCs/>
      <w:color w:val="555555"/>
      <w:kern w:val="32"/>
      <w:sz w:val="80"/>
      <w:szCs w:val="36"/>
      <w:lang w:val="en-US" w:eastAsia="en-US"/>
    </w:rPr>
  </w:style>
  <w:style w:type="paragraph" w:customStyle="1" w:styleId="02ELMonthStyle">
    <w:name w:val="02.EL Month Style"/>
    <w:basedOn w:val="Normal"/>
    <w:autoRedefine/>
    <w:rsid w:val="00E82F5F"/>
    <w:pPr>
      <w:keepNext/>
      <w:pBdr>
        <w:top w:val="single" w:sz="4" w:space="1" w:color="555555"/>
        <w:bottom w:val="single" w:sz="4" w:space="1" w:color="555555"/>
      </w:pBdr>
      <w:spacing w:before="240" w:after="240"/>
      <w:outlineLvl w:val="0"/>
    </w:pPr>
    <w:rPr>
      <w:rFonts w:ascii="Century Gothic" w:hAnsi="Century Gothic" w:cs="Arial"/>
      <w:b/>
      <w:bCs/>
      <w:color w:val="555555"/>
      <w:kern w:val="32"/>
      <w:sz w:val="28"/>
      <w:szCs w:val="36"/>
      <w:lang w:val="en-US" w:eastAsia="en-US"/>
    </w:rPr>
  </w:style>
  <w:style w:type="paragraph" w:customStyle="1" w:styleId="04Titlerighttext">
    <w:name w:val="04.Title right text"/>
    <w:basedOn w:val="Normal"/>
    <w:link w:val="04TitlerighttextCharChar"/>
    <w:rsid w:val="00E82F5F"/>
    <w:pPr>
      <w:spacing w:line="360" w:lineRule="auto"/>
      <w:ind w:left="6"/>
    </w:pPr>
    <w:rPr>
      <w:rFonts w:ascii="Arial" w:hAnsi="Arial"/>
      <w:color w:val="FFFFFF"/>
      <w:sz w:val="22"/>
      <w:szCs w:val="20"/>
      <w:lang w:val="en-US" w:eastAsia="en-US"/>
    </w:rPr>
  </w:style>
  <w:style w:type="character" w:customStyle="1" w:styleId="04TitlerighttextCharChar">
    <w:name w:val="04.Title right text Char Char"/>
    <w:basedOn w:val="DefaultParagraphFont"/>
    <w:link w:val="04Titlerighttext"/>
    <w:rsid w:val="00E82F5F"/>
    <w:rPr>
      <w:rFonts w:ascii="Arial" w:eastAsia="Times New Roman" w:hAnsi="Arial"/>
      <w:color w:val="FFFFFF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1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45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c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vert.markham@cm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ce.org.uk/sites/default/files/2020-03/CMCE%20conference%20proceedings%202019%20for%20web%20sm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centre-for-management-consulting-excellence/?viewAsMember=tru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vert\Desktop\DATA\Word\Word%2017\E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0D3-C059-4CEC-A44F-2F59FB79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 template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2020-04-20T06:28:00Z</dcterms:created>
  <dcterms:modified xsi:type="dcterms:W3CDTF">2020-04-20T06:44:00Z</dcterms:modified>
</cp:coreProperties>
</file>